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00" w:rsidRPr="00FA3535" w:rsidRDefault="00DD1700" w:rsidP="002C499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700" w:rsidRPr="00FA3535" w:rsidRDefault="00DD1700" w:rsidP="00DD170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A353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DD1700" w:rsidRDefault="00DD1700" w:rsidP="00DD170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A353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FA3535" w:rsidRPr="00FA353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Детский сад «Олененок</w:t>
      </w:r>
      <w:r w:rsidRPr="00FA353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FA3535" w:rsidRPr="00FA3535" w:rsidRDefault="00FA3535" w:rsidP="00DD170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г. Новый Уренгой</w:t>
      </w:r>
    </w:p>
    <w:p w:rsidR="00DD1700" w:rsidRPr="00FA3535" w:rsidRDefault="00DD1700" w:rsidP="00911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D0C16" w:rsidRDefault="004D0C16" w:rsidP="00FA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</w:p>
    <w:p w:rsidR="00DD1700" w:rsidRPr="00FA3535" w:rsidRDefault="004D0C16" w:rsidP="00FA3535">
      <w:pPr>
        <w:spacing w:after="0" w:line="240" w:lineRule="auto"/>
        <w:rPr>
          <w:rFonts w:ascii="Monotype Corsiva" w:hAnsi="Monotype Corsiva" w:cs="Times New Roman"/>
          <w:b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</w:t>
      </w:r>
      <w:r w:rsidR="00443F4B" w:rsidRPr="00FA3535">
        <w:rPr>
          <w:rFonts w:ascii="Monotype Corsiva" w:hAnsi="Monotype Corsiva" w:cs="Times New Roman"/>
          <w:b/>
          <w:sz w:val="72"/>
          <w:szCs w:val="72"/>
          <w:lang w:val="ru-RU"/>
        </w:rPr>
        <w:t xml:space="preserve">Проект по ознакомлению с </w:t>
      </w:r>
      <w:r w:rsidR="00FA3535">
        <w:rPr>
          <w:rFonts w:ascii="Monotype Corsiva" w:hAnsi="Monotype Corsiva" w:cs="Times New Roman"/>
          <w:b/>
          <w:sz w:val="72"/>
          <w:szCs w:val="72"/>
          <w:lang w:val="ru-RU"/>
        </w:rPr>
        <w:t xml:space="preserve">                         </w:t>
      </w:r>
      <w:r w:rsidR="00443F4B" w:rsidRPr="00FA3535">
        <w:rPr>
          <w:rFonts w:ascii="Monotype Corsiva" w:hAnsi="Monotype Corsiva" w:cs="Times New Roman"/>
          <w:b/>
          <w:sz w:val="72"/>
          <w:szCs w:val="72"/>
          <w:lang w:val="ru-RU"/>
        </w:rPr>
        <w:t>окружающим миром</w:t>
      </w:r>
    </w:p>
    <w:p w:rsidR="00443F4B" w:rsidRPr="00FA3535" w:rsidRDefault="00FA3535" w:rsidP="00FA3535">
      <w:pPr>
        <w:spacing w:after="0" w:line="240" w:lineRule="auto"/>
        <w:rPr>
          <w:rFonts w:ascii="Monotype Corsiva" w:hAnsi="Monotype Corsiva" w:cs="Times New Roman"/>
          <w:b/>
          <w:sz w:val="72"/>
          <w:szCs w:val="72"/>
          <w:lang w:val="ru-RU"/>
        </w:rPr>
      </w:pPr>
      <w:r>
        <w:rPr>
          <w:rFonts w:ascii="Monotype Corsiva" w:hAnsi="Monotype Corsiva" w:cs="Times New Roman"/>
          <w:b/>
          <w:sz w:val="72"/>
          <w:szCs w:val="72"/>
          <w:lang w:val="ru-RU"/>
        </w:rPr>
        <w:t xml:space="preserve">           </w:t>
      </w:r>
      <w:r w:rsidR="00C06B69">
        <w:rPr>
          <w:rFonts w:ascii="Monotype Corsiva" w:hAnsi="Monotype Corsiva" w:cs="Times New Roman"/>
          <w:b/>
          <w:sz w:val="72"/>
          <w:szCs w:val="72"/>
          <w:lang w:val="ru-RU"/>
        </w:rPr>
        <w:t>«Как хлеб на стол пришел</w:t>
      </w:r>
      <w:r w:rsidR="00443F4B" w:rsidRPr="00FA3535">
        <w:rPr>
          <w:rFonts w:ascii="Monotype Corsiva" w:hAnsi="Monotype Corsiva" w:cs="Times New Roman"/>
          <w:b/>
          <w:sz w:val="72"/>
          <w:szCs w:val="72"/>
          <w:lang w:val="ru-RU"/>
        </w:rPr>
        <w:t>»</w:t>
      </w:r>
    </w:p>
    <w:p w:rsidR="00DD1700" w:rsidRDefault="00DD1700" w:rsidP="00911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0C16" w:rsidRPr="00FA3535" w:rsidRDefault="004D0C16" w:rsidP="00911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700" w:rsidRPr="00FA3535" w:rsidRDefault="00DD1700" w:rsidP="00911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700" w:rsidRPr="00FA3535" w:rsidRDefault="00DD1700" w:rsidP="00911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4EBC" w:rsidRDefault="009A4EBC" w:rsidP="009A4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799DA0CA" wp14:editId="2F2E545A">
            <wp:extent cx="5327011" cy="3995161"/>
            <wp:effectExtent l="0" t="666750" r="0" b="6534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87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31844" cy="399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EBC" w:rsidRDefault="009A4EBC" w:rsidP="009A4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4EBC" w:rsidRDefault="009A4EBC" w:rsidP="009A4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4EBC" w:rsidRDefault="009A4EBC" w:rsidP="009A4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700" w:rsidRPr="009A4EBC" w:rsidRDefault="00FA3535" w:rsidP="009A4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53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Март2019</w:t>
      </w:r>
      <w:r w:rsidR="00DD1700" w:rsidRPr="00FA353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г.</w:t>
      </w:r>
    </w:p>
    <w:p w:rsidR="00DD1700" w:rsidRPr="000032AA" w:rsidRDefault="00DD1700" w:rsidP="00911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700" w:rsidRDefault="00DD1700" w:rsidP="009114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43F4B" w:rsidRDefault="00443F4B" w:rsidP="009114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43F4B" w:rsidRPr="000032AA" w:rsidRDefault="00443F4B" w:rsidP="009114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A3535" w:rsidRDefault="00FA3535" w:rsidP="009114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A3535" w:rsidRDefault="00FA3535" w:rsidP="009114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A3535" w:rsidRDefault="00FA3535" w:rsidP="009114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A3535" w:rsidRDefault="00FA3535" w:rsidP="009114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A3535" w:rsidRDefault="00FA3535" w:rsidP="009114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A3535" w:rsidRDefault="00FA3535" w:rsidP="009114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3912B1" w:rsidRPr="000032AA" w:rsidRDefault="002908EF" w:rsidP="009114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032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Проект </w:t>
      </w:r>
    </w:p>
    <w:p w:rsidR="002908EF" w:rsidRDefault="002908EF" w:rsidP="009114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032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«Как хлеб на стол пришел?»</w:t>
      </w:r>
    </w:p>
    <w:p w:rsidR="00DD1700" w:rsidRPr="00DD1700" w:rsidRDefault="00DD1700" w:rsidP="009114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908EF" w:rsidRPr="000032AA" w:rsidRDefault="002908EF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Вид проекта:</w:t>
      </w:r>
      <w:r w:rsidRPr="00DD1700">
        <w:rPr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0032AA">
        <w:rPr>
          <w:rFonts w:ascii="Times New Roman" w:eastAsia="Times New Roman" w:hAnsi="Times New Roman" w:cs="Times New Roman"/>
          <w:i w:val="0"/>
          <w:sz w:val="24"/>
          <w:szCs w:val="24"/>
          <w:bdr w:val="none" w:sz="0" w:space="0" w:color="auto" w:frame="1"/>
          <w:lang w:val="ru-RU"/>
        </w:rPr>
        <w:t>информационно-исследовательский.</w:t>
      </w:r>
    </w:p>
    <w:p w:rsidR="002908EF" w:rsidRPr="000032AA" w:rsidRDefault="002908EF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Продолжительность проекта:</w:t>
      </w:r>
      <w:r w:rsidRPr="00DD1700">
        <w:rPr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краткосрочный.</w:t>
      </w:r>
    </w:p>
    <w:p w:rsidR="002908EF" w:rsidRPr="000032AA" w:rsidRDefault="002908EF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Сроки реализации проекта:</w:t>
      </w:r>
      <w:r w:rsidRPr="00DD1700">
        <w:rPr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="00FA353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с 11 по 20 марта</w:t>
      </w: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</w:t>
      </w:r>
    </w:p>
    <w:p w:rsidR="002908EF" w:rsidRPr="000032AA" w:rsidRDefault="002908EF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Участники проекта:</w:t>
      </w:r>
      <w:r w:rsidRPr="00DD1700">
        <w:rPr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дети подготовительной группы, воспитатели, родители.</w:t>
      </w:r>
    </w:p>
    <w:p w:rsidR="009114B6" w:rsidRPr="000032AA" w:rsidRDefault="00FA3535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 xml:space="preserve">Руководители </w:t>
      </w:r>
      <w:r w:rsidR="009114B6" w:rsidRPr="000032AA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проекта:</w:t>
      </w:r>
    </w:p>
    <w:p w:rsidR="009114B6" w:rsidRDefault="00FA3535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Воспитатели первой категории</w:t>
      </w:r>
      <w:r w:rsidR="009114B6"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Чипчикова С. М.</w:t>
      </w:r>
    </w:p>
    <w:p w:rsidR="009A48BE" w:rsidRDefault="009A48BE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Прокопенко Г. В.</w:t>
      </w:r>
    </w:p>
    <w:p w:rsidR="00FA3535" w:rsidRPr="000032AA" w:rsidRDefault="00FA3535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</w:t>
      </w:r>
    </w:p>
    <w:p w:rsidR="002908EF" w:rsidRPr="000032AA" w:rsidRDefault="00FA3535" w:rsidP="00FA3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 </w:t>
      </w:r>
    </w:p>
    <w:p w:rsidR="002908EF" w:rsidRPr="000032AA" w:rsidRDefault="002908EF" w:rsidP="009114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2908EF" w:rsidRPr="000032AA" w:rsidRDefault="002908EF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2908EF" w:rsidRPr="000032AA" w:rsidRDefault="002908EF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Актуальность</w:t>
      </w:r>
      <w:r w:rsidR="009114B6" w:rsidRPr="000032A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 xml:space="preserve"> проекта</w:t>
      </w:r>
      <w:r w:rsidRPr="000032A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:</w:t>
      </w:r>
      <w:r w:rsidRPr="00DD1700">
        <w:rPr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</w:t>
      </w:r>
    </w:p>
    <w:p w:rsidR="002908EF" w:rsidRPr="000032AA" w:rsidRDefault="002908EF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Ценность хлеба ничем нельзя измерить. Но почему одни дети любят хлеб и с удовольствием его едят, а другие отказываются от него?</w:t>
      </w:r>
    </w:p>
    <w:p w:rsidR="002908EF" w:rsidRPr="000032AA" w:rsidRDefault="002908EF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Многие дети не знают о труде людей, выращивающих хлеб</w:t>
      </w:r>
      <w:r w:rsidR="00563771"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</w:t>
      </w: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Проект призван обратить внимание детей, какими усилиями появляется хлеб на нашем столе, воспитывать бережное отношение к хлебу.</w:t>
      </w:r>
    </w:p>
    <w:p w:rsidR="002908EF" w:rsidRPr="000032AA" w:rsidRDefault="002908EF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Проблема</w:t>
      </w:r>
      <w:r w:rsidR="009114B6" w:rsidRPr="000032AA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 xml:space="preserve"> проекта</w:t>
      </w:r>
      <w:r w:rsidRPr="000032AA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:</w:t>
      </w: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дети дошкольного возраста не всегда бережно относятся к хлебу и хлебобулочным изделиям (бросают его, крошат, играют хлебом, лепят из него шарики). Следует больше обращать внимание детей на то, какой трудный путь проходит хлеб, прежде, чем появиться на нашем столе.</w:t>
      </w:r>
    </w:p>
    <w:p w:rsidR="002908EF" w:rsidRPr="002C499F" w:rsidRDefault="002908EF" w:rsidP="009114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C499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Цель проекта:</w:t>
      </w:r>
    </w:p>
    <w:p w:rsidR="009B54A9" w:rsidRPr="000032AA" w:rsidRDefault="009B54A9" w:rsidP="009114B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sz w:val="24"/>
          <w:szCs w:val="24"/>
          <w:lang w:val="ru-RU"/>
        </w:rPr>
        <w:t>Сформировать у детей представления о ценности хлеба.</w:t>
      </w:r>
    </w:p>
    <w:p w:rsidR="009B54A9" w:rsidRPr="00DD1700" w:rsidRDefault="009B54A9" w:rsidP="009114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DD1700">
        <w:rPr>
          <w:rFonts w:ascii="Times New Roman" w:hAnsi="Times New Roman" w:cs="Times New Roman"/>
          <w:b/>
          <w:i w:val="0"/>
          <w:sz w:val="24"/>
          <w:szCs w:val="24"/>
        </w:rPr>
        <w:t>Задачи проекта:</w:t>
      </w:r>
    </w:p>
    <w:p w:rsidR="009B54A9" w:rsidRPr="000032AA" w:rsidRDefault="009B54A9" w:rsidP="009114B6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расширить знания у детей о значении хлеба в жизни человека;</w:t>
      </w:r>
    </w:p>
    <w:p w:rsidR="009B54A9" w:rsidRPr="000032AA" w:rsidRDefault="009B54A9" w:rsidP="009114B6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показать, каким трудом добывается хлеб для народа и каждого из нас;</w:t>
      </w:r>
    </w:p>
    <w:p w:rsidR="009B54A9" w:rsidRPr="000032AA" w:rsidRDefault="009B54A9" w:rsidP="009114B6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воспитывать бережное отношение к хлебу, чувство благодарности и уважения к людям сельскохозяйственного труда.</w:t>
      </w:r>
    </w:p>
    <w:p w:rsidR="009B54A9" w:rsidRPr="002C499F" w:rsidRDefault="009B54A9" w:rsidP="009114B6">
      <w:pPr>
        <w:shd w:val="clear" w:color="auto" w:fill="FFFFFF"/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  <w:r w:rsidRPr="002C499F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Гипотеза:</w:t>
      </w:r>
    </w:p>
    <w:p w:rsidR="009B54A9" w:rsidRPr="000032AA" w:rsidRDefault="009B54A9" w:rsidP="009114B6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Если дать детям более подробные и расширенные знания о значении хлеба в жизни человека, то дети будут бережнее относиться к хлебу.</w:t>
      </w:r>
    </w:p>
    <w:p w:rsidR="009B54A9" w:rsidRPr="00DD1700" w:rsidRDefault="009B54A9" w:rsidP="009114B6">
      <w:pPr>
        <w:shd w:val="clear" w:color="auto" w:fill="FFFFFF"/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  <w:r w:rsidRPr="00DD1700">
        <w:rPr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Ожидаемые </w:t>
      </w:r>
      <w:r w:rsidR="009114B6" w:rsidRPr="00DD1700">
        <w:rPr>
          <w:rFonts w:ascii="Times New Roman" w:eastAsia="Times New Roman" w:hAnsi="Times New Roman" w:cs="Times New Roman"/>
          <w:b/>
          <w:i w:val="0"/>
          <w:sz w:val="24"/>
          <w:szCs w:val="24"/>
        </w:rPr>
        <w:t>результаты:</w:t>
      </w:r>
    </w:p>
    <w:p w:rsidR="009B54A9" w:rsidRPr="00DD1700" w:rsidRDefault="009B54A9" w:rsidP="009114B6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:rsidR="009B54A9" w:rsidRPr="000032AA" w:rsidRDefault="009B54A9" w:rsidP="009114B6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У детей появятся более расширенные знания о значении хлеба в жизни человека.</w:t>
      </w:r>
    </w:p>
    <w:p w:rsidR="009B54A9" w:rsidRPr="000032AA" w:rsidRDefault="009B54A9" w:rsidP="009114B6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Дети увидят, с каким трудом добывается хлеб.</w:t>
      </w:r>
    </w:p>
    <w:p w:rsidR="009B54A9" w:rsidRPr="000032AA" w:rsidRDefault="009B54A9" w:rsidP="009114B6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У детей должно появиться желание беречь хлеб.</w:t>
      </w:r>
    </w:p>
    <w:p w:rsidR="009B54A9" w:rsidRPr="000032AA" w:rsidRDefault="009B54A9" w:rsidP="009114B6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У детей возникнет чувство благодарности к людям, выращивающим хлеб.</w:t>
      </w:r>
    </w:p>
    <w:p w:rsidR="009114B6" w:rsidRPr="000032AA" w:rsidRDefault="009114B6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9114B6" w:rsidRPr="000032AA" w:rsidRDefault="009114B6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9114B6" w:rsidRPr="000032AA" w:rsidRDefault="009114B6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9B54A9" w:rsidRPr="000032AA" w:rsidRDefault="009B54A9" w:rsidP="009114B6">
      <w:pPr>
        <w:shd w:val="clear" w:color="auto" w:fill="FFFFFF"/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563771" w:rsidRPr="000032AA" w:rsidRDefault="00563771" w:rsidP="009114B6">
      <w:pPr>
        <w:shd w:val="clear" w:color="auto" w:fill="FFFFFF"/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563771" w:rsidRDefault="00563771" w:rsidP="009114B6">
      <w:pPr>
        <w:shd w:val="clear" w:color="auto" w:fill="FFFFFF"/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DD1700" w:rsidRDefault="00DD1700" w:rsidP="009114B6">
      <w:pPr>
        <w:shd w:val="clear" w:color="auto" w:fill="FFFFFF"/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443F4B" w:rsidRDefault="00443F4B" w:rsidP="009114B6">
      <w:pPr>
        <w:shd w:val="clear" w:color="auto" w:fill="FFFFFF"/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443F4B" w:rsidRDefault="00443F4B" w:rsidP="009114B6">
      <w:pPr>
        <w:shd w:val="clear" w:color="auto" w:fill="FFFFFF"/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443F4B" w:rsidRPr="00DD1700" w:rsidRDefault="00443F4B" w:rsidP="009114B6">
      <w:pPr>
        <w:shd w:val="clear" w:color="auto" w:fill="FFFFFF"/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9B54A9" w:rsidRPr="000032AA" w:rsidRDefault="009B54A9" w:rsidP="009114B6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9B54A9" w:rsidRPr="000032AA" w:rsidRDefault="009B54A9" w:rsidP="009114B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Образовательные области:</w:t>
      </w:r>
    </w:p>
    <w:p w:rsidR="009B54A9" w:rsidRPr="000032AA" w:rsidRDefault="009B54A9" w:rsidP="009114B6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Социально-коммуникативное  развитие;</w:t>
      </w:r>
    </w:p>
    <w:p w:rsidR="009B54A9" w:rsidRPr="000032AA" w:rsidRDefault="009B54A9" w:rsidP="009114B6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Речевое развитие;</w:t>
      </w:r>
    </w:p>
    <w:p w:rsidR="009B54A9" w:rsidRPr="000032AA" w:rsidRDefault="009B54A9" w:rsidP="009114B6">
      <w:pPr>
        <w:spacing w:after="0" w:line="240" w:lineRule="auto"/>
        <w:ind w:left="284" w:hanging="284"/>
        <w:jc w:val="center"/>
        <w:outlineLvl w:val="1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Художественно-эстетическое развитие;</w:t>
      </w:r>
    </w:p>
    <w:p w:rsidR="009B54A9" w:rsidRPr="000032AA" w:rsidRDefault="009B54A9" w:rsidP="009114B6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Познавательное развитие;</w:t>
      </w:r>
    </w:p>
    <w:p w:rsidR="009B54A9" w:rsidRPr="000032AA" w:rsidRDefault="009B54A9" w:rsidP="009114B6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Физическое развитие.</w:t>
      </w:r>
    </w:p>
    <w:p w:rsidR="009114B6" w:rsidRPr="000032AA" w:rsidRDefault="009114B6" w:rsidP="009114B6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9114B6" w:rsidRPr="000032AA" w:rsidRDefault="009114B6" w:rsidP="009114B6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EB191F" w:rsidRPr="000032AA" w:rsidRDefault="00EB191F" w:rsidP="009114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Этапы реализации проекта:</w:t>
      </w:r>
    </w:p>
    <w:p w:rsidR="00EB191F" w:rsidRPr="002C499F" w:rsidRDefault="00EB191F" w:rsidP="009114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</w:pPr>
      <w:r w:rsidRPr="002C499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>Подготовительный этап: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-подбор литературы, наглядных и дидактических материалов: настольно-дидактические игры,  иллюстрации, презентации и видеоматериалы по теме проекта; 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-подготовка материалов для организации творческой и познавательно-исследовательской деятельности: материалы и оборудование для изготовления проведения исследовательской деятельности. 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-сбор иллюстраций и фотографий для изготовления альбома «Хлеб всему голова».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-подготовка </w:t>
      </w:r>
      <w:r w:rsidR="00563771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справочно-информационного</w:t>
      </w: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материала для педагогов и родителей. </w:t>
      </w:r>
    </w:p>
    <w:p w:rsidR="009114B6" w:rsidRPr="000032AA" w:rsidRDefault="009114B6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</w:p>
    <w:p w:rsidR="00EB191F" w:rsidRPr="002C499F" w:rsidRDefault="00EB191F" w:rsidP="009114B6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 w:val="0"/>
          <w:color w:val="000000"/>
          <w:sz w:val="24"/>
          <w:szCs w:val="24"/>
          <w:lang w:val="ru-RU"/>
        </w:rPr>
      </w:pPr>
      <w:r w:rsidRPr="002C499F">
        <w:rPr>
          <w:rFonts w:ascii="Times New Roman" w:hAnsi="Times New Roman"/>
          <w:b/>
          <w:bCs/>
          <w:i w:val="0"/>
          <w:color w:val="000000"/>
          <w:sz w:val="24"/>
          <w:szCs w:val="24"/>
          <w:lang w:val="ru-RU"/>
        </w:rPr>
        <w:t>Первый этап: мотивационный. «Проблемная ситуация</w:t>
      </w:r>
    </w:p>
    <w:p w:rsidR="00EB191F" w:rsidRPr="000032AA" w:rsidRDefault="00EB191F" w:rsidP="009114B6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На этом этапе был </w:t>
      </w:r>
      <w:r w:rsidRPr="00DD1700">
        <w:rPr>
          <w:rFonts w:ascii="Times New Roman" w:hAnsi="Times New Roman"/>
          <w:b/>
          <w:i w:val="0"/>
          <w:color w:val="000000"/>
          <w:sz w:val="24"/>
          <w:szCs w:val="24"/>
        </w:rPr>
        <w:t> </w:t>
      </w:r>
      <w:r w:rsidRPr="000032AA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проведен опрос детей с использованием </w:t>
      </w:r>
      <w:r w:rsidRPr="00DD1700">
        <w:rPr>
          <w:rFonts w:ascii="Times New Roman" w:hAnsi="Times New Roman"/>
          <w:b/>
          <w:i w:val="0"/>
          <w:color w:val="000000"/>
          <w:sz w:val="24"/>
          <w:szCs w:val="24"/>
        </w:rPr>
        <w:t> </w:t>
      </w:r>
      <w:r w:rsidRPr="000032AA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«Модели трёх вопросов».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7"/>
        <w:gridCol w:w="3287"/>
        <w:gridCol w:w="3207"/>
      </w:tblGrid>
      <w:tr w:rsidR="00EB191F" w:rsidRPr="00DD1700" w:rsidTr="008F0BC9">
        <w:tc>
          <w:tcPr>
            <w:tcW w:w="3615" w:type="dxa"/>
          </w:tcPr>
          <w:p w:rsidR="00EB191F" w:rsidRPr="00DD1700" w:rsidRDefault="00EB191F" w:rsidP="009114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DD170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Что мы знаем?</w:t>
            </w:r>
          </w:p>
        </w:tc>
        <w:tc>
          <w:tcPr>
            <w:tcW w:w="3615" w:type="dxa"/>
          </w:tcPr>
          <w:p w:rsidR="00EB191F" w:rsidRPr="00DD1700" w:rsidRDefault="00EB191F" w:rsidP="009114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DD170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Что хотим узнать?</w:t>
            </w:r>
          </w:p>
        </w:tc>
        <w:tc>
          <w:tcPr>
            <w:tcW w:w="3616" w:type="dxa"/>
          </w:tcPr>
          <w:p w:rsidR="00EB191F" w:rsidRPr="00DD1700" w:rsidRDefault="00EB191F" w:rsidP="009114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DD1700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Откуда можем узнать?</w:t>
            </w:r>
          </w:p>
        </w:tc>
      </w:tr>
      <w:tr w:rsidR="00EB191F" w:rsidRPr="00FA3535" w:rsidTr="008F0BC9">
        <w:tc>
          <w:tcPr>
            <w:tcW w:w="3615" w:type="dxa"/>
          </w:tcPr>
          <w:p w:rsidR="00EB191F" w:rsidRPr="002C499F" w:rsidRDefault="00EB191F" w:rsidP="009114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C499F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Хлеб продают в магазине.</w:t>
            </w:r>
          </w:p>
          <w:p w:rsidR="00EB191F" w:rsidRPr="000032AA" w:rsidRDefault="00EB191F" w:rsidP="009114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032AA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Хлеб бывает  черный и серый.</w:t>
            </w:r>
          </w:p>
          <w:p w:rsidR="00EB191F" w:rsidRPr="000032AA" w:rsidRDefault="00EB191F" w:rsidP="009114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032AA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Хлеб пекут из муки.</w:t>
            </w:r>
          </w:p>
          <w:p w:rsidR="00EB191F" w:rsidRDefault="00EB191F" w:rsidP="009114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032AA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Мука получается из зерен.</w:t>
            </w:r>
          </w:p>
          <w:p w:rsidR="00FA3535" w:rsidRPr="000032AA" w:rsidRDefault="00FA3535" w:rsidP="009114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Тесто получается из муки.</w:t>
            </w:r>
          </w:p>
        </w:tc>
        <w:tc>
          <w:tcPr>
            <w:tcW w:w="3615" w:type="dxa"/>
          </w:tcPr>
          <w:p w:rsidR="00EB191F" w:rsidRPr="000032AA" w:rsidRDefault="00EB191F" w:rsidP="009114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032AA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Кто выращивает хлеб?</w:t>
            </w:r>
          </w:p>
          <w:p w:rsidR="00EB191F" w:rsidRPr="000032AA" w:rsidRDefault="00515637" w:rsidP="009114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Как зерно </w:t>
            </w:r>
            <w:r w:rsidR="00EB191F" w:rsidRPr="000032AA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превращается в муку?</w:t>
            </w:r>
          </w:p>
          <w:p w:rsidR="00EB191F" w:rsidRPr="000032AA" w:rsidRDefault="00EB191F" w:rsidP="009114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032AA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Почему бывает хлеб белый и серый?</w:t>
            </w:r>
            <w:r w:rsidR="0051563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 Как еще называют черный и белый хлеб, и почему?</w:t>
            </w:r>
          </w:p>
          <w:p w:rsidR="00EB191F" w:rsidRPr="00FA3535" w:rsidRDefault="00FA3535" w:rsidP="009114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Как пекут хлеб и хлебобулочные изделия</w:t>
            </w:r>
            <w:r w:rsidR="00EB191F" w:rsidRPr="00FA3535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3616" w:type="dxa"/>
          </w:tcPr>
          <w:p w:rsidR="00EB191F" w:rsidRPr="000032AA" w:rsidRDefault="00EB191F" w:rsidP="009114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032AA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Узнать у взрослых.</w:t>
            </w:r>
          </w:p>
          <w:p w:rsidR="00EB191F" w:rsidRPr="000032AA" w:rsidRDefault="00EB191F" w:rsidP="009114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032AA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Поискать в интернете.</w:t>
            </w:r>
          </w:p>
          <w:p w:rsidR="00EB191F" w:rsidRPr="000032AA" w:rsidRDefault="00EB191F" w:rsidP="009114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0032AA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Прочесть в книге.</w:t>
            </w:r>
          </w:p>
          <w:p w:rsidR="00EB191F" w:rsidRPr="000032AA" w:rsidRDefault="00FA3535" w:rsidP="009114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Сходить на экскурсию в пекарню (столовую)</w:t>
            </w:r>
          </w:p>
        </w:tc>
      </w:tr>
    </w:tbl>
    <w:p w:rsidR="00EB191F" w:rsidRPr="000032AA" w:rsidRDefault="00EB191F" w:rsidP="009114B6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</w:p>
    <w:p w:rsidR="00EB191F" w:rsidRPr="000032AA" w:rsidRDefault="00BD089E" w:rsidP="00BD089E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 xml:space="preserve">                                   </w:t>
      </w:r>
      <w:r w:rsidR="00EB191F"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Второй этап: разработка (планирование) проекта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 xml:space="preserve">- </w:t>
      </w: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обсуждение вариантов получения информации</w:t>
      </w:r>
      <w:r w:rsidR="0079538E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на поставленные вопросы (Что? Где? </w:t>
      </w: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Когда?) 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- определение участников проекта (дети, воспитатели, родители). </w:t>
      </w:r>
    </w:p>
    <w:p w:rsidR="00BD089E" w:rsidRDefault="00EB191F" w:rsidP="00BD0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-</w:t>
      </w: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обсуждение продуктов деятельности, которые</w:t>
      </w:r>
      <w:r w:rsidR="0079538E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должны получиться</w:t>
      </w:r>
      <w:r w:rsidRPr="00DD1700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после окончания проекта (создание выставки работ по изо</w:t>
      </w:r>
      <w:r w:rsidR="00563771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бразительной </w:t>
      </w: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деятельности по теме проекта, созд</w:t>
      </w:r>
      <w:r w:rsidR="0079538E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ание книги «Хлеб всему голова», коллажа «Путь от зерна к хлебу», испеченные детьми и взрослыми хлеб, кексы, сухари</w:t>
      </w: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).</w:t>
      </w:r>
    </w:p>
    <w:p w:rsidR="00EB191F" w:rsidRPr="002C499F" w:rsidRDefault="00BD089E" w:rsidP="00BD0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                                 </w:t>
      </w:r>
      <w:r w:rsidR="00EB191F" w:rsidRPr="002C499F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Третий этап: исследовательский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(на основе интеграции образовательных областей).</w:t>
      </w:r>
    </w:p>
    <w:p w:rsidR="00EB191F" w:rsidRPr="002C499F" w:rsidRDefault="00BD089E" w:rsidP="00BD0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               </w:t>
      </w:r>
      <w:r w:rsidR="00EB191F" w:rsidRPr="002C499F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u w:val="single"/>
          <w:lang w:val="ru-RU"/>
        </w:rPr>
        <w:t>Образовательная область «Познавательное развитие»</w:t>
      </w:r>
    </w:p>
    <w:p w:rsidR="00EB191F" w:rsidRPr="000032AA" w:rsidRDefault="00563771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1.</w:t>
      </w:r>
      <w:r w:rsidR="00EB191F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Ознакомление с окружающим: интегрированное занятие «Как хлеб на стол пришел?»</w:t>
      </w:r>
    </w:p>
    <w:p w:rsidR="00EB191F" w:rsidRPr="000032AA" w:rsidRDefault="00563771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2.</w:t>
      </w:r>
      <w:r w:rsidR="00EB191F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Беседа </w:t>
      </w:r>
      <w:r w:rsidR="0079538E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«Рост зерна», </w:t>
      </w:r>
      <w:r w:rsidR="00EB191F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«Как исп</w:t>
      </w:r>
      <w:r w:rsidR="0079538E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ечь хлеб» с привлечением мамы</w:t>
      </w:r>
      <w:r w:rsidR="00EB191F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.</w:t>
      </w:r>
      <w:r w:rsidR="00BD089E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Просмотр видео «Рост зерна» (ускоренное видео)</w:t>
      </w:r>
    </w:p>
    <w:p w:rsidR="00EB191F" w:rsidRPr="000032AA" w:rsidRDefault="00563771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3.</w:t>
      </w:r>
      <w:r w:rsidR="0079538E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Экспериментирование</w:t>
      </w:r>
      <w:r w:rsidR="00EB191F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: про</w:t>
      </w:r>
      <w:r w:rsidR="0079538E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ращивание зерен пшеницы в воде, рассматривание что внутри зерна, испробовать на вкус, перемолоть зерна в кофемолке</w:t>
      </w:r>
      <w:r w:rsidR="00E371C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.</w:t>
      </w:r>
      <w:r w:rsidR="0079538E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</w:p>
    <w:p w:rsidR="00EB191F" w:rsidRPr="000032AA" w:rsidRDefault="00563771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4.</w:t>
      </w:r>
      <w:r w:rsidR="00EB191F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Сравнение пшеничной и ржаной муки, </w:t>
      </w:r>
      <w:r w:rsidR="00E371C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зерен пшеницы и ржи, замешивание теста для выпечки</w:t>
      </w:r>
      <w:r w:rsidR="00EB191F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.</w:t>
      </w:r>
    </w:p>
    <w:p w:rsidR="009114B6" w:rsidRPr="000032AA" w:rsidRDefault="00563771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5.</w:t>
      </w:r>
      <w:r w:rsidR="009114B6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Конс</w:t>
      </w:r>
      <w:r w:rsidR="00E371C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труирование: «Колосок» - из тыквенных семечек</w:t>
      </w:r>
      <w:r w:rsidR="009114B6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.</w:t>
      </w:r>
      <w:r w:rsidR="00E371C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</w:p>
    <w:p w:rsidR="00EB191F" w:rsidRPr="000032AA" w:rsidRDefault="00EB191F" w:rsidP="005637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u w:val="single"/>
          <w:lang w:val="ru-RU"/>
        </w:rPr>
      </w:pPr>
      <w:r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u w:val="single"/>
          <w:lang w:val="ru-RU"/>
        </w:rPr>
        <w:t>Образовательная область «Социально – коммуникативное развитие»:</w:t>
      </w:r>
    </w:p>
    <w:p w:rsidR="006B6281" w:rsidRPr="000032AA" w:rsidRDefault="00563771" w:rsidP="009114B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6B6281" w:rsidRPr="000032AA">
        <w:rPr>
          <w:rFonts w:ascii="Times New Roman" w:hAnsi="Times New Roman" w:cs="Times New Roman"/>
          <w:i w:val="0"/>
          <w:sz w:val="24"/>
          <w:szCs w:val="24"/>
          <w:lang w:val="ru-RU"/>
        </w:rPr>
        <w:t>Дидактические игры:«Что сделано из муки», «Откуда хлеб пришел?», «Собери колосок», «Доскажи словечко», «Из какой муки испекли».</w:t>
      </w:r>
    </w:p>
    <w:p w:rsidR="006B6281" w:rsidRPr="000032AA" w:rsidRDefault="00563771" w:rsidP="009114B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2.</w:t>
      </w:r>
      <w:r w:rsidR="006B6281" w:rsidRPr="000032AA">
        <w:rPr>
          <w:rFonts w:ascii="Times New Roman" w:hAnsi="Times New Roman" w:cs="Times New Roman"/>
          <w:i w:val="0"/>
          <w:sz w:val="24"/>
          <w:szCs w:val="24"/>
          <w:lang w:val="ru-RU"/>
        </w:rPr>
        <w:t>Сюжетно – ролевая игра «Хлебный магазин»</w:t>
      </w:r>
      <w:r w:rsidR="00E371CF">
        <w:rPr>
          <w:rFonts w:ascii="Times New Roman" w:hAnsi="Times New Roman" w:cs="Times New Roman"/>
          <w:i w:val="0"/>
          <w:sz w:val="24"/>
          <w:szCs w:val="24"/>
          <w:lang w:val="ru-RU"/>
        </w:rPr>
        <w:t>, «Кафе»</w:t>
      </w:r>
    </w:p>
    <w:p w:rsidR="006B6281" w:rsidRPr="000032AA" w:rsidRDefault="00563771" w:rsidP="00E371CF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sz w:val="24"/>
          <w:szCs w:val="24"/>
          <w:lang w:val="ru-RU"/>
        </w:rPr>
        <w:t>3.</w:t>
      </w:r>
      <w:r w:rsidR="006B6281" w:rsidRPr="000032AA">
        <w:rPr>
          <w:rFonts w:ascii="Times New Roman" w:hAnsi="Times New Roman" w:cs="Times New Roman"/>
          <w:i w:val="0"/>
          <w:sz w:val="24"/>
          <w:szCs w:val="24"/>
          <w:lang w:val="ru-RU"/>
        </w:rPr>
        <w:t>Ситуативные беседы: «Как н</w:t>
      </w:r>
      <w:r w:rsidR="00E371C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адо беречь хлеб?», «Что можно сделать из остатков хлеба?» </w:t>
      </w:r>
    </w:p>
    <w:p w:rsidR="006B6281" w:rsidRPr="000032AA" w:rsidRDefault="006B6281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</w:p>
    <w:p w:rsidR="00EB191F" w:rsidRPr="000032AA" w:rsidRDefault="00EB191F" w:rsidP="005637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u w:val="single"/>
          <w:lang w:val="ru-RU"/>
        </w:rPr>
        <w:t>Образовательная область«Речевое развитие»</w:t>
      </w:r>
    </w:p>
    <w:p w:rsidR="00EB191F" w:rsidRPr="000032AA" w:rsidRDefault="00563771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1.</w:t>
      </w:r>
      <w:r w:rsidR="00EB191F" w:rsidRPr="000032AA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Речевые игры</w:t>
      </w:r>
      <w:r w:rsidR="00EB191F"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: «</w:t>
      </w:r>
      <w:r w:rsidR="006B6281" w:rsidRPr="000032AA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Скажи какой», «назови хлеб ласково», «Какой бывает хлеб»</w:t>
      </w:r>
      <w:r w:rsidR="00E371CF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, «Кто работает в поле?»</w:t>
      </w:r>
    </w:p>
    <w:p w:rsidR="00EB191F" w:rsidRPr="000032AA" w:rsidRDefault="00563771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2.</w:t>
      </w:r>
      <w:r w:rsidR="00EB191F" w:rsidRPr="000032AA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Составление рассказ</w:t>
      </w:r>
      <w:r w:rsidR="006B6281" w:rsidRPr="000032AA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а по картине</w:t>
      </w:r>
      <w:r w:rsidR="006B6281"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 xml:space="preserve"> </w:t>
      </w:r>
      <w:r w:rsidR="006B6281" w:rsidRPr="000032AA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«Уборка хлеба на полях»</w:t>
      </w:r>
    </w:p>
    <w:p w:rsidR="006B6281" w:rsidRPr="000032AA" w:rsidRDefault="00563771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3.</w:t>
      </w:r>
      <w:r w:rsidR="006B6281" w:rsidRPr="000032AA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Проговаривание скороговорок, загадывание загадок о хлебе.</w:t>
      </w:r>
    </w:p>
    <w:p w:rsidR="00563771" w:rsidRPr="000032AA" w:rsidRDefault="00563771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</w:pPr>
    </w:p>
    <w:p w:rsidR="00563771" w:rsidRDefault="0079538E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</w:t>
      </w:r>
    </w:p>
    <w:p w:rsidR="00EB191F" w:rsidRPr="000032AA" w:rsidRDefault="00BD089E" w:rsidP="00BD0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</w:pPr>
      <w:r w:rsidRPr="00BD089E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 xml:space="preserve">                       </w:t>
      </w:r>
      <w:r w:rsidR="00EB191F" w:rsidRPr="00BD089E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u w:val="single"/>
          <w:lang w:val="ru-RU"/>
        </w:rPr>
        <w:t>О</w:t>
      </w:r>
      <w:r w:rsidR="00EB191F"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u w:val="single"/>
          <w:lang w:val="ru-RU"/>
        </w:rPr>
        <w:t>бразовательные область «Художественно – эстетическое развитие»:</w:t>
      </w:r>
    </w:p>
    <w:p w:rsidR="00EB191F" w:rsidRPr="000032AA" w:rsidRDefault="00EB191F" w:rsidP="005637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</w:pPr>
    </w:p>
    <w:p w:rsidR="00EB191F" w:rsidRPr="000032AA" w:rsidRDefault="00563771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1.</w:t>
      </w:r>
      <w:r w:rsidR="00EB191F"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Рисование</w:t>
      </w:r>
      <w:r w:rsidR="006B6281" w:rsidRPr="000032AA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«Колосится в поле рожь</w:t>
      </w:r>
      <w:r w:rsidR="00EB191F" w:rsidRPr="000032AA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»,</w:t>
      </w:r>
      <w:r w:rsidR="00E371CF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«Мельница»</w:t>
      </w:r>
    </w:p>
    <w:p w:rsidR="00EB191F" w:rsidRPr="002C499F" w:rsidRDefault="00563771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</w:pPr>
      <w:r w:rsidRPr="002C499F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2.</w:t>
      </w:r>
      <w:r w:rsidR="00EB191F" w:rsidRPr="002C499F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 xml:space="preserve">Аппликация </w:t>
      </w:r>
      <w:r w:rsidR="006B6281" w:rsidRPr="002C499F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«Колоски в вазе</w:t>
      </w:r>
      <w:r w:rsidR="00EB191F" w:rsidRPr="002C499F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»,</w:t>
      </w:r>
    </w:p>
    <w:p w:rsidR="00EB191F" w:rsidRPr="000032AA" w:rsidRDefault="00563771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3.</w:t>
      </w:r>
      <w:r w:rsidR="00EB191F"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 xml:space="preserve">Лепка </w:t>
      </w:r>
      <w:r w:rsidR="006B6281" w:rsidRPr="000032AA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«Хлебобулочные изделия» - соленое тесто.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</w:pPr>
    </w:p>
    <w:p w:rsidR="00EB191F" w:rsidRPr="000032AA" w:rsidRDefault="00563771" w:rsidP="009114B6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>4.</w:t>
      </w:r>
      <w:r w:rsidR="00EB191F" w:rsidRPr="000032AA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>Чтение</w:t>
      </w:r>
      <w:r w:rsidR="006B6281" w:rsidRPr="000032AA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 xml:space="preserve"> художественной литературы: </w:t>
      </w:r>
      <w:r w:rsidR="006B6281"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Сказки: «Легкий хлеб», «Крупеничка», «Крылатый, мохнатый, да масляный», «Колосок»; В. Дацкевич «От зерна до каравая», К. Чуковский «Чудо – дерево», «Булка», В. Ремизов «Хлебный голос», Я. Т. Шорыгина «Ломоть хлеба», Д. Хармс «Очень-очень вкусный пирог», И. Токмакова «Что такое хлеб», Н. Самкова «О хлебе»</w:t>
      </w:r>
      <w:proofErr w:type="gramStart"/>
      <w:r w:rsidR="006B6281"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,П</w:t>
      </w:r>
      <w:proofErr w:type="gramEnd"/>
      <w:r w:rsidR="006B6281"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. Коганов «Хлеб </w:t>
      </w: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–</w:t>
      </w:r>
      <w:r w:rsidR="006B6281"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наше богатство</w:t>
      </w:r>
      <w:r w:rsidR="001C5223"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».</w:t>
      </w:r>
      <w:r w:rsidR="00EB191F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Заучивание: Я. Аким «Хлеб»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Прослушивание аудиозаписи «Звуки природы- шелест хлебной нивы»</w:t>
      </w:r>
    </w:p>
    <w:p w:rsidR="00EB191F" w:rsidRPr="00E371CF" w:rsidRDefault="00EB191F" w:rsidP="00563771">
      <w:pPr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u w:val="single"/>
          <w:lang w:val="ru-RU"/>
        </w:rPr>
      </w:pPr>
      <w:r w:rsidRPr="00E371CF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u w:val="single"/>
          <w:lang w:val="ru-RU"/>
        </w:rPr>
        <w:t>Образовательная область «Физическое развитие»</w:t>
      </w:r>
    </w:p>
    <w:p w:rsidR="00563771" w:rsidRPr="000032AA" w:rsidRDefault="00563771" w:rsidP="009114B6">
      <w:pPr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1.</w:t>
      </w:r>
      <w:r w:rsidR="00E371CF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Спортивное групповое </w:t>
      </w:r>
      <w:r w:rsidR="001C5223"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развлечение «К</w:t>
      </w:r>
      <w:r w:rsidR="00E371CF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ак потопаешь, так и полопаешь»; «Как зерно растет»</w:t>
      </w:r>
    </w:p>
    <w:p w:rsidR="001C5223" w:rsidRPr="000032AA" w:rsidRDefault="00563771" w:rsidP="009114B6">
      <w:pPr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2.П</w:t>
      </w:r>
      <w:r w:rsidR="001C5223"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альчиковые игры- «Замесили тесто», «Вот как сыпется зерно».</w:t>
      </w:r>
    </w:p>
    <w:p w:rsidR="001C5223" w:rsidRPr="000032AA" w:rsidRDefault="00563771" w:rsidP="009114B6">
      <w:pPr>
        <w:spacing w:after="0" w:line="240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3.</w:t>
      </w:r>
      <w:r w:rsidR="001C5223"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Упражнение на релаксации «Посадила я зерно»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</w:p>
    <w:p w:rsidR="00EB191F" w:rsidRPr="002C499F" w:rsidRDefault="00EB191F" w:rsidP="009114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2C499F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Взаимодействие с родителями: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-подбор информационного и наглядного ма</w:t>
      </w:r>
      <w:r w:rsidR="001C5223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териалов</w:t>
      </w:r>
      <w:r w:rsidR="001C5223" w:rsidRPr="00DD1700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1C5223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 хлебе</w:t>
      </w: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.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- помощь в сборе ка</w:t>
      </w:r>
      <w:r w:rsidR="00E371C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ртинок для составления альбома </w:t>
      </w:r>
      <w:r w:rsidR="001C5223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«Хлеб всему голова</w:t>
      </w: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»</w:t>
      </w:r>
      <w:r w:rsidR="00E371C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, коллажа «Путь от зерна до хлеба»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-привлечение родителей к итоговому мероприятию – интегрированное </w:t>
      </w:r>
      <w:r w:rsidR="00E371C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занятие «</w:t>
      </w:r>
      <w:r w:rsidR="001C5223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Хлебобулочная ярмарка</w:t>
      </w: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»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Четвертый этап: продукты</w:t>
      </w:r>
      <w:r w:rsidRPr="00DD1700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 </w:t>
      </w:r>
      <w:r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 xml:space="preserve"> деятельности </w:t>
      </w:r>
      <w:r w:rsidRPr="00DD1700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 </w:t>
      </w:r>
      <w:r w:rsidRPr="000032A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и презентация проекта.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Выставка детских работ по теме проекта.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Презентация альбома </w:t>
      </w:r>
      <w:r w:rsidR="001C5223"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«Хлеб всему голова</w:t>
      </w: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»</w:t>
      </w:r>
      <w:r w:rsidR="00E371C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, коллажа «Путь от зерна до хлеба»</w:t>
      </w:r>
      <w:r w:rsidR="00C01CD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, выставка рисунков «Хвала рукам что пахнут хлебом»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Интегрированное</w:t>
      </w:r>
      <w:r w:rsidR="00E371C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занятие «Хлебобулочная ярмарка</w:t>
      </w:r>
      <w:r w:rsidRPr="000032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».</w:t>
      </w:r>
      <w:r w:rsidR="00C01CD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</w:p>
    <w:p w:rsidR="001C5223" w:rsidRPr="000032AA" w:rsidRDefault="001C5223" w:rsidP="009114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</w:p>
    <w:p w:rsidR="001C5223" w:rsidRPr="000032AA" w:rsidRDefault="001C5223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</w:p>
    <w:p w:rsidR="001C5223" w:rsidRPr="000032AA" w:rsidRDefault="001C5223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  <w:t>Список использованной литературы</w:t>
      </w:r>
    </w:p>
    <w:p w:rsidR="001C5223" w:rsidRPr="000032AA" w:rsidRDefault="001C5223" w:rsidP="009114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Голицина Н.С. Экологическое воспитание дошкольников. - М.: Мозаика- Синтез», 2004. - 40с.</w:t>
      </w:r>
    </w:p>
    <w:p w:rsidR="001C5223" w:rsidRPr="000032AA" w:rsidRDefault="001C5223" w:rsidP="009114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Коломина Н.В. Занятия по экологии в детском саду. - М.: ТЦ Сфера, 2008. - 144с.</w:t>
      </w:r>
    </w:p>
    <w:p w:rsidR="001C5223" w:rsidRPr="000032AA" w:rsidRDefault="001C5223" w:rsidP="009114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От осени до лета (детям о природе и временах года в стихах, загадках, пословицах, рассказах): Для воспитателей детских садов и музыкальных руководителей/ Сост. Л.А. Владимирская. - Волгоград: учитель, 2004. - 160с.</w:t>
      </w:r>
    </w:p>
    <w:p w:rsidR="001C5223" w:rsidRPr="000032AA" w:rsidRDefault="001C5223" w:rsidP="009114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Проектный метод в деятельности дошкольного учреждения: Пособие для руководителей и практических работников ДОУ / Авт.-состав.: Л.С. Киселева, Т.А. Данилина, Т.С. Лагода, </w:t>
      </w:r>
    </w:p>
    <w:p w:rsidR="001C5223" w:rsidRPr="000032AA" w:rsidRDefault="001C5223" w:rsidP="009114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Шорыгина Т.А. Беседы о хлебе. Методические рекомендации. - м.: ТЦ Сфера, 2012. - 80с.</w:t>
      </w:r>
    </w:p>
    <w:p w:rsidR="00EB191F" w:rsidRPr="000032AA" w:rsidRDefault="00EB191F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</w:p>
    <w:p w:rsidR="001C5223" w:rsidRPr="000032AA" w:rsidRDefault="001C5223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</w:pPr>
    </w:p>
    <w:p w:rsidR="001C5223" w:rsidRPr="000032AA" w:rsidRDefault="001C5223" w:rsidP="009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</w:pPr>
    </w:p>
    <w:p w:rsidR="00EB191F" w:rsidRPr="000032AA" w:rsidRDefault="00EB191F" w:rsidP="009114B6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</w:p>
    <w:p w:rsidR="00C01CD7" w:rsidRDefault="004D0C16" w:rsidP="004D0C16">
      <w:pPr>
        <w:spacing w:after="0"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                                                           </w:t>
      </w:r>
    </w:p>
    <w:p w:rsidR="00C01CD7" w:rsidRDefault="00C01CD7" w:rsidP="004D0C16">
      <w:pPr>
        <w:spacing w:after="0"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</w:p>
    <w:p w:rsidR="00EB191F" w:rsidRPr="000032AA" w:rsidRDefault="00C01CD7" w:rsidP="004D0C16">
      <w:pPr>
        <w:spacing w:after="0"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                                                           </w:t>
      </w:r>
      <w:r w:rsidR="00EB191F" w:rsidRPr="000032AA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Приложение:</w:t>
      </w:r>
    </w:p>
    <w:p w:rsidR="001C5223" w:rsidRPr="000032AA" w:rsidRDefault="001C5223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Дидактические игры:</w:t>
      </w:r>
    </w:p>
    <w:p w:rsidR="001C5223" w:rsidRPr="000032AA" w:rsidRDefault="001C5223" w:rsidP="009114B6">
      <w:pPr>
        <w:pStyle w:val="c0"/>
        <w:spacing w:before="0" w:beforeAutospacing="0" w:after="0" w:afterAutospacing="0"/>
        <w:ind w:firstLine="708"/>
        <w:rPr>
          <w:i w:val="0"/>
          <w:lang w:val="ru-RU"/>
        </w:rPr>
      </w:pPr>
      <w:r w:rsidRPr="000032AA">
        <w:rPr>
          <w:rStyle w:val="c1"/>
          <w:b/>
          <w:bCs/>
          <w:i w:val="0"/>
          <w:lang w:val="ru-RU"/>
        </w:rPr>
        <w:t xml:space="preserve">1. «Что сделано из муки?» </w:t>
      </w:r>
      <w:r w:rsidRPr="00DD1700">
        <w:rPr>
          <w:rStyle w:val="c1"/>
          <w:b/>
          <w:bCs/>
          <w:i w:val="0"/>
        </w:rPr>
        <w:t> </w:t>
      </w:r>
    </w:p>
    <w:p w:rsidR="001C5223" w:rsidRPr="000032AA" w:rsidRDefault="001C5223" w:rsidP="009114B6">
      <w:pPr>
        <w:pStyle w:val="c0"/>
        <w:spacing w:before="0" w:beforeAutospacing="0" w:after="0" w:afterAutospacing="0"/>
        <w:ind w:firstLine="708"/>
        <w:rPr>
          <w:i w:val="0"/>
          <w:lang w:val="ru-RU"/>
        </w:rPr>
      </w:pPr>
      <w:r w:rsidRPr="000032AA">
        <w:rPr>
          <w:rStyle w:val="c1"/>
          <w:b/>
          <w:bCs/>
          <w:i w:val="0"/>
          <w:lang w:val="ru-RU"/>
        </w:rPr>
        <w:t>Задачи:</w:t>
      </w:r>
      <w:r w:rsidRPr="00DD1700">
        <w:rPr>
          <w:rStyle w:val="c2"/>
          <w:i w:val="0"/>
        </w:rPr>
        <w:t> </w:t>
      </w:r>
      <w:r w:rsidRPr="000032AA">
        <w:rPr>
          <w:rStyle w:val="c2"/>
          <w:i w:val="0"/>
          <w:lang w:val="ru-RU"/>
        </w:rPr>
        <w:t xml:space="preserve">развивать познавательный интерес, мышление, зрительное внимание. </w:t>
      </w:r>
      <w:r w:rsidRPr="00DD1700">
        <w:rPr>
          <w:rStyle w:val="c2"/>
          <w:i w:val="0"/>
        </w:rPr>
        <w:t> </w:t>
      </w:r>
      <w:r w:rsidRPr="000032AA">
        <w:rPr>
          <w:rStyle w:val="c2"/>
          <w:i w:val="0"/>
          <w:lang w:val="ru-RU"/>
        </w:rPr>
        <w:t xml:space="preserve"> </w:t>
      </w:r>
      <w:r w:rsidRPr="00DD1700">
        <w:rPr>
          <w:rStyle w:val="c2"/>
          <w:i w:val="0"/>
        </w:rPr>
        <w:t> </w:t>
      </w:r>
    </w:p>
    <w:p w:rsidR="001C5223" w:rsidRPr="000032AA" w:rsidRDefault="001C5223" w:rsidP="009114B6">
      <w:pPr>
        <w:pStyle w:val="c0"/>
        <w:spacing w:before="0" w:beforeAutospacing="0" w:after="0" w:afterAutospacing="0"/>
        <w:ind w:firstLine="708"/>
        <w:rPr>
          <w:i w:val="0"/>
          <w:lang w:val="ru-RU"/>
        </w:rPr>
      </w:pPr>
      <w:r w:rsidRPr="000032AA">
        <w:rPr>
          <w:rStyle w:val="c1"/>
          <w:b/>
          <w:bCs/>
          <w:i w:val="0"/>
          <w:lang w:val="ru-RU"/>
        </w:rPr>
        <w:t>Ход игры:</w:t>
      </w:r>
      <w:r w:rsidRPr="00DD1700">
        <w:rPr>
          <w:rStyle w:val="c2"/>
          <w:i w:val="0"/>
        </w:rPr>
        <w:t> </w:t>
      </w:r>
      <w:r w:rsidRPr="000032AA">
        <w:rPr>
          <w:rStyle w:val="c2"/>
          <w:i w:val="0"/>
          <w:lang w:val="ru-RU"/>
        </w:rPr>
        <w:t xml:space="preserve">дети отмечают фишками только те продукты питания, в состав которых входит мука. </w:t>
      </w:r>
      <w:r w:rsidRPr="00DD1700">
        <w:rPr>
          <w:rStyle w:val="c2"/>
          <w:i w:val="0"/>
        </w:rPr>
        <w:t> </w:t>
      </w:r>
      <w:r w:rsidRPr="000032AA">
        <w:rPr>
          <w:rStyle w:val="c2"/>
          <w:i w:val="0"/>
          <w:lang w:val="ru-RU"/>
        </w:rPr>
        <w:t xml:space="preserve"> </w:t>
      </w:r>
      <w:r w:rsidRPr="00DD1700">
        <w:rPr>
          <w:rStyle w:val="c2"/>
          <w:i w:val="0"/>
        </w:rPr>
        <w:t> </w:t>
      </w:r>
    </w:p>
    <w:p w:rsidR="001C5223" w:rsidRPr="000032AA" w:rsidRDefault="001C5223" w:rsidP="009114B6">
      <w:pPr>
        <w:pStyle w:val="c0"/>
        <w:spacing w:before="0" w:beforeAutospacing="0" w:after="0" w:afterAutospacing="0"/>
        <w:ind w:firstLine="708"/>
        <w:rPr>
          <w:i w:val="0"/>
          <w:lang w:val="ru-RU"/>
        </w:rPr>
      </w:pPr>
      <w:r w:rsidRPr="000032AA">
        <w:rPr>
          <w:rStyle w:val="c1"/>
          <w:b/>
          <w:bCs/>
          <w:i w:val="0"/>
          <w:lang w:val="ru-RU"/>
        </w:rPr>
        <w:t xml:space="preserve">2. «Что из какой муки испекли» </w:t>
      </w:r>
      <w:r w:rsidRPr="00DD1700">
        <w:rPr>
          <w:rStyle w:val="c1"/>
          <w:b/>
          <w:bCs/>
          <w:i w:val="0"/>
        </w:rPr>
        <w:t> </w:t>
      </w:r>
    </w:p>
    <w:p w:rsidR="001C5223" w:rsidRPr="000032AA" w:rsidRDefault="001C5223" w:rsidP="009114B6">
      <w:pPr>
        <w:pStyle w:val="c0"/>
        <w:spacing w:before="0" w:beforeAutospacing="0" w:after="0" w:afterAutospacing="0"/>
        <w:ind w:firstLine="708"/>
        <w:jc w:val="both"/>
        <w:rPr>
          <w:i w:val="0"/>
          <w:lang w:val="ru-RU"/>
        </w:rPr>
      </w:pPr>
      <w:r w:rsidRPr="000032AA">
        <w:rPr>
          <w:rStyle w:val="c1"/>
          <w:b/>
          <w:bCs/>
          <w:i w:val="0"/>
          <w:lang w:val="ru-RU"/>
        </w:rPr>
        <w:t>Задачи:</w:t>
      </w:r>
      <w:r w:rsidRPr="00DD1700">
        <w:rPr>
          <w:rStyle w:val="c2"/>
          <w:i w:val="0"/>
        </w:rPr>
        <w:t> </w:t>
      </w:r>
      <w:r w:rsidRPr="000032AA">
        <w:rPr>
          <w:rStyle w:val="c2"/>
          <w:i w:val="0"/>
          <w:lang w:val="ru-RU"/>
        </w:rPr>
        <w:t xml:space="preserve">закреплять знания детей о злаковых культурах, о типах муки, хлебобулочных изделиях, которые из них делают; развивать зрительные функции; способствовать накоплению зрительных образов. </w:t>
      </w:r>
      <w:r w:rsidRPr="00DD1700">
        <w:rPr>
          <w:rStyle w:val="c2"/>
          <w:i w:val="0"/>
        </w:rPr>
        <w:t> </w:t>
      </w:r>
    </w:p>
    <w:p w:rsidR="001C5223" w:rsidRPr="000032AA" w:rsidRDefault="001C5223" w:rsidP="009114B6">
      <w:pPr>
        <w:pStyle w:val="c0"/>
        <w:spacing w:before="0" w:beforeAutospacing="0" w:after="0" w:afterAutospacing="0"/>
        <w:ind w:firstLine="708"/>
        <w:jc w:val="both"/>
        <w:rPr>
          <w:i w:val="0"/>
          <w:lang w:val="ru-RU"/>
        </w:rPr>
      </w:pPr>
      <w:r w:rsidRPr="000032AA">
        <w:rPr>
          <w:rStyle w:val="c1"/>
          <w:b/>
          <w:bCs/>
          <w:i w:val="0"/>
          <w:lang w:val="ru-RU"/>
        </w:rPr>
        <w:t>Ход игры:</w:t>
      </w:r>
      <w:r w:rsidRPr="00DD1700">
        <w:rPr>
          <w:rStyle w:val="c2"/>
          <w:i w:val="0"/>
        </w:rPr>
        <w:t> </w:t>
      </w:r>
      <w:r w:rsidRPr="000032AA">
        <w:rPr>
          <w:rStyle w:val="c2"/>
          <w:i w:val="0"/>
          <w:lang w:val="ru-RU"/>
        </w:rPr>
        <w:t xml:space="preserve">дети соединяют линиями изображения колосков пшеницы и ржи с хлебобулочными изделиями из ржаной и пшеничной муки. </w:t>
      </w:r>
      <w:r w:rsidRPr="00DD1700">
        <w:rPr>
          <w:rStyle w:val="c2"/>
          <w:i w:val="0"/>
        </w:rPr>
        <w:t> </w:t>
      </w:r>
    </w:p>
    <w:p w:rsidR="001C5223" w:rsidRPr="000032AA" w:rsidRDefault="001C5223" w:rsidP="009114B6">
      <w:pPr>
        <w:pStyle w:val="c0"/>
        <w:spacing w:before="0" w:beforeAutospacing="0" w:after="0" w:afterAutospacing="0"/>
        <w:ind w:firstLine="708"/>
        <w:jc w:val="both"/>
        <w:rPr>
          <w:i w:val="0"/>
          <w:lang w:val="ru-RU"/>
        </w:rPr>
      </w:pPr>
      <w:r w:rsidRPr="000032AA">
        <w:rPr>
          <w:rStyle w:val="c1"/>
          <w:b/>
          <w:bCs/>
          <w:i w:val="0"/>
          <w:lang w:val="ru-RU"/>
        </w:rPr>
        <w:t xml:space="preserve">3. </w:t>
      </w:r>
      <w:r w:rsidR="00563771" w:rsidRPr="000032AA">
        <w:rPr>
          <w:rStyle w:val="c1"/>
          <w:b/>
          <w:bCs/>
          <w:i w:val="0"/>
          <w:lang w:val="ru-RU"/>
        </w:rPr>
        <w:t xml:space="preserve">Игра с мячом </w:t>
      </w:r>
      <w:r w:rsidRPr="000032AA">
        <w:rPr>
          <w:rStyle w:val="c1"/>
          <w:b/>
          <w:bCs/>
          <w:i w:val="0"/>
          <w:lang w:val="ru-RU"/>
        </w:rPr>
        <w:t>«Подбери признак»</w:t>
      </w:r>
      <w:r w:rsidRPr="00DD1700">
        <w:rPr>
          <w:rStyle w:val="c2"/>
          <w:i w:val="0"/>
        </w:rPr>
        <w:t> </w:t>
      </w:r>
      <w:r w:rsidRPr="000032AA">
        <w:rPr>
          <w:rStyle w:val="c2"/>
          <w:i w:val="0"/>
          <w:lang w:val="ru-RU"/>
        </w:rPr>
        <w:t>(Хлеб какой? Мука какая?)</w:t>
      </w:r>
    </w:p>
    <w:p w:rsidR="001C5223" w:rsidRPr="000032AA" w:rsidRDefault="001C5223" w:rsidP="009114B6">
      <w:pPr>
        <w:pStyle w:val="c0"/>
        <w:spacing w:before="0" w:beforeAutospacing="0" w:after="0" w:afterAutospacing="0"/>
        <w:ind w:firstLine="708"/>
        <w:rPr>
          <w:i w:val="0"/>
          <w:lang w:val="ru-RU"/>
        </w:rPr>
      </w:pPr>
      <w:r w:rsidRPr="000032AA">
        <w:rPr>
          <w:rStyle w:val="c1"/>
          <w:b/>
          <w:bCs/>
          <w:i w:val="0"/>
          <w:lang w:val="ru-RU"/>
        </w:rPr>
        <w:t>Задачи:</w:t>
      </w:r>
      <w:r w:rsidRPr="00DD1700">
        <w:rPr>
          <w:rStyle w:val="c2"/>
          <w:i w:val="0"/>
        </w:rPr>
        <w:t> </w:t>
      </w:r>
      <w:r w:rsidRPr="000032AA">
        <w:rPr>
          <w:rStyle w:val="c2"/>
          <w:i w:val="0"/>
          <w:lang w:val="ru-RU"/>
        </w:rPr>
        <w:t xml:space="preserve">обогащать словарный запас детей, развивать речь. </w:t>
      </w:r>
      <w:r w:rsidRPr="00DD1700">
        <w:rPr>
          <w:rStyle w:val="c2"/>
          <w:i w:val="0"/>
        </w:rPr>
        <w:t> </w:t>
      </w:r>
      <w:r w:rsidRPr="000032AA">
        <w:rPr>
          <w:rStyle w:val="c2"/>
          <w:i w:val="0"/>
          <w:lang w:val="ru-RU"/>
        </w:rPr>
        <w:t xml:space="preserve"> </w:t>
      </w:r>
      <w:r w:rsidRPr="00DD1700">
        <w:rPr>
          <w:rStyle w:val="c2"/>
          <w:i w:val="0"/>
        </w:rPr>
        <w:t> </w:t>
      </w:r>
    </w:p>
    <w:p w:rsidR="001C5223" w:rsidRPr="000032AA" w:rsidRDefault="001C5223" w:rsidP="009114B6">
      <w:pPr>
        <w:pStyle w:val="c0"/>
        <w:spacing w:before="0" w:beforeAutospacing="0" w:after="0" w:afterAutospacing="0"/>
        <w:ind w:firstLine="708"/>
        <w:rPr>
          <w:i w:val="0"/>
          <w:lang w:val="ru-RU"/>
        </w:rPr>
      </w:pPr>
      <w:r w:rsidRPr="000032AA">
        <w:rPr>
          <w:rStyle w:val="c1"/>
          <w:b/>
          <w:bCs/>
          <w:i w:val="0"/>
          <w:lang w:val="ru-RU"/>
        </w:rPr>
        <w:t>Ход игры:</w:t>
      </w:r>
      <w:r w:rsidRPr="00DD1700">
        <w:rPr>
          <w:rStyle w:val="c2"/>
          <w:i w:val="0"/>
        </w:rPr>
        <w:t> </w:t>
      </w:r>
      <w:r w:rsidRPr="000032AA">
        <w:rPr>
          <w:rStyle w:val="c2"/>
          <w:i w:val="0"/>
          <w:lang w:val="ru-RU"/>
        </w:rPr>
        <w:t xml:space="preserve">дети встают в круг, передают друг другу мяч и подбирают слова-признаки к заданным словам. </w:t>
      </w:r>
      <w:r w:rsidRPr="00DD1700">
        <w:rPr>
          <w:rStyle w:val="c2"/>
          <w:i w:val="0"/>
        </w:rPr>
        <w:t> </w:t>
      </w: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 w:val="0"/>
          <w:noProof/>
          <w:color w:val="000000" w:themeColor="text1"/>
          <w:sz w:val="24"/>
          <w:szCs w:val="24"/>
          <w:lang w:val="ru-RU" w:eastAsia="ru-RU" w:bidi="ar-SA"/>
        </w:rPr>
        <w:drawing>
          <wp:inline distT="0" distB="0" distL="0" distR="0" wp14:anchorId="3D5CDF98" wp14:editId="2EFAAB41">
            <wp:extent cx="5712822" cy="4284511"/>
            <wp:effectExtent l="0" t="704850" r="0" b="6877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89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20737" cy="429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9A4EBC" w:rsidRDefault="009A4EBC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</w:pPr>
    </w:p>
    <w:p w:rsidR="001C5223" w:rsidRPr="000032AA" w:rsidRDefault="009A4EBC" w:rsidP="009A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  <w:t xml:space="preserve">                                                          </w:t>
      </w:r>
      <w:r w:rsidR="001C5223" w:rsidRPr="000032AA"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  <w:t>Загадки</w:t>
      </w:r>
      <w:r w:rsidR="009114B6" w:rsidRPr="000032AA"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  <w:t xml:space="preserve"> о хлебе:</w:t>
      </w:r>
    </w:p>
    <w:p w:rsidR="001C5223" w:rsidRPr="000032AA" w:rsidRDefault="00556459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Вот на мельнице пшеница,</w:t>
      </w:r>
    </w:p>
    <w:p w:rsidR="00556459" w:rsidRDefault="00556459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Здесь такое с ней творится</w:t>
      </w:r>
      <w:proofErr w:type="gramStart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</w:t>
      </w:r>
      <w:r w:rsidR="001C5223"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оборот её берут,</w:t>
      </w:r>
    </w:p>
    <w:p w:rsidR="001C5223" w:rsidRPr="00556459" w:rsidRDefault="00556459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В порошок её сотрут.</w:t>
      </w:r>
      <w:r w:rsidR="001C5223"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                                 </w:t>
      </w:r>
      <w:r w:rsidR="001C5223" w:rsidRPr="0055645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(Мука)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Маленькое, сдобное</w:t>
      </w: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br/>
        <w:t>Колесо съедобное.</w:t>
      </w: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br/>
      </w:r>
      <w:r w:rsidR="0055645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                                </w:t>
      </w: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(Бублик)</w:t>
      </w:r>
    </w:p>
    <w:p w:rsidR="001C5223" w:rsidRPr="00BD089E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Сидит на ложке</w:t>
      </w: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br/>
        <w:t>Свесив ножки?</w:t>
      </w: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br/>
      </w:r>
      <w:r w:rsidR="0055645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                                 </w:t>
      </w:r>
      <w:r w:rsidRPr="00BD089E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(Лапша)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Бьют меня палками,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Жмут меня камнями,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Держат меня в огненной пещере,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Режут меня ножами.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За что меня так губят?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За то, что любят.</w:t>
      </w:r>
      <w:r w:rsidRPr="00DD1700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0032A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val="ru-RU"/>
        </w:rPr>
        <w:t>(Хлеб.)</w:t>
      </w:r>
    </w:p>
    <w:p w:rsidR="001C5223" w:rsidRPr="000032AA" w:rsidRDefault="009114B6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 xml:space="preserve">Пословицы и поговорки </w:t>
      </w:r>
      <w:r w:rsidR="001C5223" w:rsidRPr="000032A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о хлебе: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Будет хлеб, будет и обед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Пот на спине, так и хлеб на столе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Без соли невкусно, а без хлеба несытно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Хлеб- дар божий, отец, кормилец.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Не удобришь рожь, соберешь хлеба на грош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Покуда есть хлеб, да вода- все не беда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Без хлеба всё приестся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Дожили до клюки, что ни хлеба, ни муки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Разговором сыт не будешь, если хлеба не добудешь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Без хлеба и мёдом сыт не будешь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Без хлеба и у воды жить худо.</w:t>
      </w:r>
    </w:p>
    <w:p w:rsidR="001C5223" w:rsidRPr="002C499F" w:rsidRDefault="001C5223" w:rsidP="0091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2C499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Приметы о хлебе:</w:t>
      </w:r>
    </w:p>
    <w:p w:rsidR="001C5223" w:rsidRPr="000032AA" w:rsidRDefault="001C5223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Не разрешалось, чтобы один человек доедал хлеб за другим – заберешь его счастье и силу.</w:t>
      </w:r>
    </w:p>
    <w:p w:rsidR="009114B6" w:rsidRPr="002C499F" w:rsidRDefault="001C5223" w:rsidP="00556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Нельзя есть за спиной другого человека – тоже съешь его силу.</w:t>
      </w:r>
      <w:r w:rsidRPr="00DD1700">
        <w:rPr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  <w:t>Самым большим грехом считалось уронить хотя бы одну крошку хлеба, еще большим – растоптать эту крошку ногами.</w:t>
      </w: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  <w:t>Люди, преломившие хлеб, становятся друзьями на всю жизнь.</w:t>
      </w: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="009114B6" w:rsidRPr="002C499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Скороговорки о хлебе:</w:t>
      </w:r>
    </w:p>
    <w:p w:rsidR="009114B6" w:rsidRPr="000032AA" w:rsidRDefault="009114B6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Бублик, баранку, батон и буханку пекарь из теста испек спозаранку.</w:t>
      </w:r>
    </w:p>
    <w:p w:rsidR="009114B6" w:rsidRPr="000032AA" w:rsidRDefault="009114B6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Петр в печке пек печенье, да перепек всю выпечку.</w:t>
      </w:r>
    </w:p>
    <w:p w:rsidR="009114B6" w:rsidRPr="000032AA" w:rsidRDefault="009114B6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0032AA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Хорош пирожок - внутри творожок</w:t>
      </w:r>
    </w:p>
    <w:p w:rsidR="009B54A9" w:rsidRPr="000032AA" w:rsidRDefault="009B54A9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</w:pPr>
    </w:p>
    <w:p w:rsidR="009114B6" w:rsidRPr="000032AA" w:rsidRDefault="009114B6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</w:pPr>
    </w:p>
    <w:p w:rsidR="009114B6" w:rsidRPr="000032AA" w:rsidRDefault="009114B6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</w:pPr>
    </w:p>
    <w:p w:rsidR="009B54A9" w:rsidRPr="000032AA" w:rsidRDefault="009B54A9" w:rsidP="0091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B54A9" w:rsidRPr="000032AA" w:rsidRDefault="009B54A9" w:rsidP="00911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B54A9" w:rsidRPr="000032AA" w:rsidSect="00443F4B">
      <w:pgSz w:w="11906" w:h="16838"/>
      <w:pgMar w:top="567" w:right="850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636F"/>
    <w:multiLevelType w:val="multilevel"/>
    <w:tmpl w:val="C056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D27EA"/>
    <w:multiLevelType w:val="multilevel"/>
    <w:tmpl w:val="C2CC80D2"/>
    <w:lvl w:ilvl="0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766"/>
        </w:tabs>
        <w:ind w:left="77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206"/>
        </w:tabs>
        <w:ind w:left="92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26"/>
        </w:tabs>
        <w:ind w:left="99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646"/>
        </w:tabs>
        <w:ind w:left="106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366"/>
        </w:tabs>
        <w:ind w:left="11366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8EF"/>
    <w:rsid w:val="000032AA"/>
    <w:rsid w:val="001C5223"/>
    <w:rsid w:val="002908EF"/>
    <w:rsid w:val="002C499F"/>
    <w:rsid w:val="003912B1"/>
    <w:rsid w:val="00443F4B"/>
    <w:rsid w:val="004D0C16"/>
    <w:rsid w:val="00515637"/>
    <w:rsid w:val="00556459"/>
    <w:rsid w:val="00563771"/>
    <w:rsid w:val="006A25E3"/>
    <w:rsid w:val="006B6281"/>
    <w:rsid w:val="0079538E"/>
    <w:rsid w:val="008A7937"/>
    <w:rsid w:val="009114B6"/>
    <w:rsid w:val="009A48BE"/>
    <w:rsid w:val="009A4EBC"/>
    <w:rsid w:val="009B54A9"/>
    <w:rsid w:val="00BD089E"/>
    <w:rsid w:val="00C01CD7"/>
    <w:rsid w:val="00C06B69"/>
    <w:rsid w:val="00C80A17"/>
    <w:rsid w:val="00D0006A"/>
    <w:rsid w:val="00D861F9"/>
    <w:rsid w:val="00DD1700"/>
    <w:rsid w:val="00E371CF"/>
    <w:rsid w:val="00EB191F"/>
    <w:rsid w:val="00FA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0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D170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70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70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70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70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70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70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70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70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700"/>
    <w:pPr>
      <w:ind w:left="720"/>
      <w:contextualSpacing/>
    </w:pPr>
  </w:style>
  <w:style w:type="character" w:customStyle="1" w:styleId="c1">
    <w:name w:val="c1"/>
    <w:basedOn w:val="a0"/>
    <w:rsid w:val="001C5223"/>
  </w:style>
  <w:style w:type="paragraph" w:customStyle="1" w:styleId="c0">
    <w:name w:val="c0"/>
    <w:basedOn w:val="a"/>
    <w:rsid w:val="001C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C5223"/>
  </w:style>
  <w:style w:type="character" w:customStyle="1" w:styleId="10">
    <w:name w:val="Заголовок 1 Знак"/>
    <w:basedOn w:val="a0"/>
    <w:link w:val="1"/>
    <w:uiPriority w:val="9"/>
    <w:rsid w:val="00DD170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D170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D170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D170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170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170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D170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D170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D170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D170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D170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D170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DD170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D170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DD1700"/>
    <w:rPr>
      <w:b/>
      <w:bCs/>
      <w:spacing w:val="0"/>
    </w:rPr>
  </w:style>
  <w:style w:type="character" w:styleId="aa">
    <w:name w:val="Emphasis"/>
    <w:uiPriority w:val="20"/>
    <w:qFormat/>
    <w:rsid w:val="00DD170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DD170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D170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D170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D170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D170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D170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D170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D170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D170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D170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D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0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6B69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</cp:lastModifiedBy>
  <cp:revision>21</cp:revision>
  <dcterms:created xsi:type="dcterms:W3CDTF">2017-10-17T06:13:00Z</dcterms:created>
  <dcterms:modified xsi:type="dcterms:W3CDTF">2019-04-11T09:24:00Z</dcterms:modified>
</cp:coreProperties>
</file>